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41" w:rsidRDefault="00075126" w:rsidP="00920DCA">
      <w:pPr>
        <w:jc w:val="center"/>
        <w:rPr>
          <w:b/>
        </w:rPr>
      </w:pPr>
      <w:r>
        <w:rPr>
          <w:b/>
          <w:noProof/>
        </w:rPr>
        <w:drawing>
          <wp:inline distT="0" distB="0" distL="0" distR="0">
            <wp:extent cx="4852837" cy="987638"/>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 Logo.png"/>
                    <pic:cNvPicPr/>
                  </pic:nvPicPr>
                  <pic:blipFill>
                    <a:blip r:embed="rId5">
                      <a:extLst>
                        <a:ext uri="{28A0092B-C50C-407E-A947-70E740481C1C}">
                          <a14:useLocalDpi xmlns:a14="http://schemas.microsoft.com/office/drawing/2010/main" val="0"/>
                        </a:ext>
                      </a:extLst>
                    </a:blip>
                    <a:stretch>
                      <a:fillRect/>
                    </a:stretch>
                  </pic:blipFill>
                  <pic:spPr>
                    <a:xfrm>
                      <a:off x="0" y="0"/>
                      <a:ext cx="4852837" cy="987638"/>
                    </a:xfrm>
                    <a:prstGeom prst="rect">
                      <a:avLst/>
                    </a:prstGeom>
                  </pic:spPr>
                </pic:pic>
              </a:graphicData>
            </a:graphic>
          </wp:inline>
        </w:drawing>
      </w:r>
    </w:p>
    <w:p w:rsidR="00CE4241" w:rsidRDefault="00D220B4" w:rsidP="002A18BE">
      <w:pPr>
        <w:rPr>
          <w:b/>
        </w:rPr>
      </w:pPr>
      <w:r w:rsidRPr="00D220B4">
        <w:rPr>
          <w:b/>
          <w:noProof/>
        </w:rPr>
        <mc:AlternateContent>
          <mc:Choice Requires="wps">
            <w:drawing>
              <wp:anchor distT="45720" distB="45720" distL="114300" distR="114300" simplePos="0" relativeHeight="251661312" behindDoc="0" locked="0" layoutInCell="1" allowOverlap="1" wp14:anchorId="4CE79BAE" wp14:editId="6C4C2D96">
                <wp:simplePos x="0" y="0"/>
                <wp:positionH relativeFrom="column">
                  <wp:posOffset>-161925</wp:posOffset>
                </wp:positionH>
                <wp:positionV relativeFrom="paragraph">
                  <wp:posOffset>248285</wp:posOffset>
                </wp:positionV>
                <wp:extent cx="2360930" cy="561975"/>
                <wp:effectExtent l="0" t="0" r="381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noFill/>
                          <a:miter lim="800000"/>
                          <a:headEnd/>
                          <a:tailEnd/>
                        </a:ln>
                      </wps:spPr>
                      <wps:txbx>
                        <w:txbxContent>
                          <w:p w:rsidR="00D220B4" w:rsidRPr="00D220B4" w:rsidRDefault="00D220B4" w:rsidP="00D220B4">
                            <w:pPr>
                              <w:spacing w:after="0" w:line="240" w:lineRule="auto"/>
                              <w:rPr>
                                <w:b/>
                              </w:rPr>
                            </w:pPr>
                            <w:r w:rsidRPr="00D220B4">
                              <w:rPr>
                                <w:b/>
                              </w:rPr>
                              <w:t>FOR IMMEDIATE RELEASE</w:t>
                            </w:r>
                          </w:p>
                          <w:p w:rsidR="00D220B4" w:rsidRDefault="00A42F4B" w:rsidP="00D220B4">
                            <w:pPr>
                              <w:spacing w:after="0" w:line="240" w:lineRule="auto"/>
                            </w:pPr>
                            <w:r>
                              <w:t>October 1</w:t>
                            </w:r>
                            <w:r w:rsidR="00E84215">
                              <w:t>5</w:t>
                            </w:r>
                            <w:r w:rsidR="00D220B4">
                              <w:t>, 201</w:t>
                            </w:r>
                            <w:r w:rsidR="00A47185">
                              <w:t>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E79BAE" id="_x0000_t202" coordsize="21600,21600" o:spt="202" path="m,l,21600r21600,l21600,xe">
                <v:stroke joinstyle="miter"/>
                <v:path gradientshapeok="t" o:connecttype="rect"/>
              </v:shapetype>
              <v:shape id="Text Box 2" o:spid="_x0000_s1026" type="#_x0000_t202" style="position:absolute;margin-left:-12.75pt;margin-top:19.55pt;width:185.9pt;height:4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l2IAIAABs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" stroked="f">
                <v:textbox>
                  <w:txbxContent>
                    <w:p w:rsidR="00D220B4" w:rsidRPr="00D220B4" w:rsidRDefault="00D220B4" w:rsidP="00D220B4">
                      <w:pPr>
                        <w:spacing w:after="0" w:line="240" w:lineRule="auto"/>
                        <w:rPr>
                          <w:b/>
                        </w:rPr>
                      </w:pPr>
                      <w:r w:rsidRPr="00D220B4">
                        <w:rPr>
                          <w:b/>
                        </w:rPr>
                        <w:t>FOR IMMEDIATE RELEASE</w:t>
                      </w:r>
                    </w:p>
                    <w:p w:rsidR="00D220B4" w:rsidRDefault="00A42F4B" w:rsidP="00D220B4">
                      <w:pPr>
                        <w:spacing w:after="0" w:line="240" w:lineRule="auto"/>
                      </w:pPr>
                      <w:r>
                        <w:t>October 1</w:t>
                      </w:r>
                      <w:r w:rsidR="00E84215">
                        <w:t>5</w:t>
                      </w:r>
                      <w:r w:rsidR="00D220B4">
                        <w:t>, 201</w:t>
                      </w:r>
                      <w:r w:rsidR="00A47185">
                        <w:t>9</w:t>
                      </w:r>
                    </w:p>
                  </w:txbxContent>
                </v:textbox>
                <w10:wrap type="square"/>
              </v:shape>
            </w:pict>
          </mc:Fallback>
        </mc:AlternateContent>
      </w:r>
    </w:p>
    <w:p w:rsidR="00D220B4" w:rsidRDefault="00D220B4" w:rsidP="002A18BE">
      <w:pPr>
        <w:rPr>
          <w:b/>
        </w:rPr>
      </w:pPr>
      <w:r w:rsidRPr="00D220B4">
        <w:rPr>
          <w:b/>
          <w:noProof/>
        </w:rPr>
        <mc:AlternateContent>
          <mc:Choice Requires="wps">
            <w:drawing>
              <wp:anchor distT="45720" distB="45720" distL="114300" distR="114300" simplePos="0" relativeHeight="251659264" behindDoc="0" locked="0" layoutInCell="1" allowOverlap="1" wp14:anchorId="6B31918F" wp14:editId="67A9FEC0">
                <wp:simplePos x="0" y="0"/>
                <wp:positionH relativeFrom="column">
                  <wp:posOffset>4250055</wp:posOffset>
                </wp:positionH>
                <wp:positionV relativeFrom="paragraph">
                  <wp:posOffset>12065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20B4" w:rsidRDefault="00D220B4" w:rsidP="00D220B4">
                            <w:pPr>
                              <w:spacing w:after="0" w:line="240" w:lineRule="auto"/>
                            </w:pPr>
                            <w:r w:rsidRPr="00D220B4">
                              <w:rPr>
                                <w:b/>
                              </w:rPr>
                              <w:t>CONTACT:</w:t>
                            </w:r>
                            <w:r w:rsidR="008B48E9">
                              <w:t xml:space="preserve"> Devon Bradley</w:t>
                            </w:r>
                            <w:r>
                              <w:t xml:space="preserve"> </w:t>
                            </w:r>
                          </w:p>
                          <w:p w:rsidR="00D220B4" w:rsidRDefault="00D220B4" w:rsidP="00D220B4">
                            <w:pPr>
                              <w:spacing w:after="0" w:line="240" w:lineRule="auto"/>
                            </w:pPr>
                            <w:r>
                              <w:t xml:space="preserve">    </w:t>
                            </w:r>
                            <w:r w:rsidR="008B48E9">
                              <w:t xml:space="preserve">                517-4</w:t>
                            </w:r>
                            <w:r w:rsidR="003E4834">
                              <w:t>74-1573</w:t>
                            </w:r>
                          </w:p>
                          <w:p w:rsidR="008B5744" w:rsidRDefault="008B5744" w:rsidP="00D220B4">
                            <w:pPr>
                              <w:spacing w:after="0" w:line="240" w:lineRule="auto"/>
                            </w:pPr>
                            <w:r>
                              <w:t xml:space="preserve">                    </w:t>
                            </w:r>
                            <w:hyperlink r:id="rId6" w:history="1">
                              <w:r w:rsidR="00A42F4B" w:rsidRPr="00622EF4">
                                <w:rPr>
                                  <w:rStyle w:val="Hyperlink"/>
                                </w:rPr>
                                <w:t>DevonB@datapi.net</w:t>
                              </w:r>
                            </w:hyperlink>
                            <w:r w:rsidR="00A42F4B">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31918F" id="_x0000_s1027" type="#_x0000_t202" style="position:absolute;margin-left:334.6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" stroked="f">
                <v:textbox style="mso-fit-shape-to-text:t">
                  <w:txbxContent>
                    <w:p w:rsidR="00D220B4" w:rsidRDefault="00D220B4" w:rsidP="00D220B4">
                      <w:pPr>
                        <w:spacing w:after="0" w:line="240" w:lineRule="auto"/>
                      </w:pPr>
                      <w:r w:rsidRPr="00D220B4">
                        <w:rPr>
                          <w:b/>
                        </w:rPr>
                        <w:t>CONTACT:</w:t>
                      </w:r>
                      <w:r w:rsidR="008B48E9">
                        <w:t xml:space="preserve"> Devon Bradley</w:t>
                      </w:r>
                      <w:r>
                        <w:t xml:space="preserve"> </w:t>
                      </w:r>
                    </w:p>
                    <w:p w:rsidR="00D220B4" w:rsidRDefault="00D220B4" w:rsidP="00D220B4">
                      <w:pPr>
                        <w:spacing w:after="0" w:line="240" w:lineRule="auto"/>
                      </w:pPr>
                      <w:r>
                        <w:t xml:space="preserve">    </w:t>
                      </w:r>
                      <w:r w:rsidR="008B48E9">
                        <w:t xml:space="preserve">                517-4</w:t>
                      </w:r>
                      <w:r w:rsidR="003E4834">
                        <w:t>74-1573</w:t>
                      </w:r>
                    </w:p>
                    <w:p w:rsidR="008B5744" w:rsidRDefault="008B5744" w:rsidP="00D220B4">
                      <w:pPr>
                        <w:spacing w:after="0" w:line="240" w:lineRule="auto"/>
                      </w:pPr>
                      <w:r>
                        <w:t xml:space="preserve">                    </w:t>
                      </w:r>
                      <w:hyperlink r:id="rId7" w:history="1">
                        <w:r w:rsidR="00A42F4B" w:rsidRPr="00622EF4">
                          <w:rPr>
                            <w:rStyle w:val="Hyperlink"/>
                          </w:rPr>
                          <w:t>DevonB@datapi.net</w:t>
                        </w:r>
                      </w:hyperlink>
                      <w:r w:rsidR="00A42F4B">
                        <w:t xml:space="preserve"> </w:t>
                      </w:r>
                    </w:p>
                  </w:txbxContent>
                </v:textbox>
                <w10:wrap type="square"/>
              </v:shape>
            </w:pict>
          </mc:Fallback>
        </mc:AlternateContent>
      </w:r>
    </w:p>
    <w:p w:rsidR="009C53B6" w:rsidRDefault="009C53B6" w:rsidP="009C53B6">
      <w:pPr>
        <w:rPr>
          <w:b/>
        </w:rPr>
      </w:pPr>
    </w:p>
    <w:p w:rsidR="00EE237F" w:rsidRDefault="00EE237F" w:rsidP="00300568">
      <w:pPr>
        <w:spacing w:after="0" w:line="240" w:lineRule="auto"/>
        <w:jc w:val="center"/>
        <w:rPr>
          <w:sz w:val="28"/>
          <w:szCs w:val="28"/>
        </w:rPr>
      </w:pPr>
    </w:p>
    <w:p w:rsidR="00D86DED" w:rsidRDefault="00D86DED" w:rsidP="00CE1645">
      <w:pPr>
        <w:spacing w:after="0" w:line="240" w:lineRule="auto"/>
        <w:jc w:val="center"/>
        <w:rPr>
          <w:b/>
          <w:sz w:val="28"/>
          <w:szCs w:val="28"/>
        </w:rPr>
      </w:pPr>
      <w:r>
        <w:rPr>
          <w:b/>
          <w:sz w:val="28"/>
          <w:szCs w:val="28"/>
        </w:rPr>
        <w:t>October is National Cyber Security Awareness Month</w:t>
      </w:r>
    </w:p>
    <w:p w:rsidR="001F3293" w:rsidRPr="00CB3893" w:rsidRDefault="003979F7" w:rsidP="00CE1645">
      <w:pPr>
        <w:spacing w:after="0" w:line="240" w:lineRule="auto"/>
        <w:jc w:val="center"/>
        <w:rPr>
          <w:i/>
          <w:sz w:val="28"/>
          <w:szCs w:val="28"/>
        </w:rPr>
      </w:pPr>
      <w:r>
        <w:rPr>
          <w:i/>
          <w:sz w:val="28"/>
          <w:szCs w:val="28"/>
        </w:rPr>
        <w:t xml:space="preserve">Michigan based </w:t>
      </w:r>
      <w:r w:rsidR="00D86DED" w:rsidRPr="00D86DED">
        <w:rPr>
          <w:i/>
          <w:sz w:val="28"/>
          <w:szCs w:val="28"/>
        </w:rPr>
        <w:t>Data Protection International offers tips for staying safe and secure online</w:t>
      </w:r>
      <w:r w:rsidR="00D86DED">
        <w:rPr>
          <w:b/>
          <w:sz w:val="28"/>
          <w:szCs w:val="28"/>
        </w:rPr>
        <w:t xml:space="preserve"> </w:t>
      </w:r>
    </w:p>
    <w:p w:rsidR="006D7749" w:rsidRPr="00EE237F" w:rsidRDefault="006D7749" w:rsidP="0050341D">
      <w:pPr>
        <w:pStyle w:val="BodyTextIndent"/>
        <w:ind w:left="0"/>
        <w:rPr>
          <w:rFonts w:asciiTheme="minorHAnsi" w:hAnsiTheme="minorHAnsi"/>
          <w:sz w:val="22"/>
          <w:szCs w:val="22"/>
        </w:rPr>
      </w:pPr>
    </w:p>
    <w:p w:rsidR="007A6821" w:rsidRPr="007A6821" w:rsidRDefault="007A6821" w:rsidP="007A6821">
      <w:pPr>
        <w:spacing w:after="0" w:line="240" w:lineRule="auto"/>
        <w:rPr>
          <w:rFonts w:ascii="Calibri" w:eastAsia="Calibri" w:hAnsi="Calibri" w:cs="Times New Roman"/>
          <w:bCs/>
        </w:rPr>
      </w:pPr>
      <w:r>
        <w:rPr>
          <w:rFonts w:ascii="Calibri" w:eastAsia="Calibri" w:hAnsi="Calibri" w:cs="Times New Roman"/>
          <w:b/>
          <w:bCs/>
          <w:color w:val="000000"/>
        </w:rPr>
        <w:t>JACKSON</w:t>
      </w:r>
      <w:r w:rsidRPr="007A6821">
        <w:rPr>
          <w:rFonts w:ascii="Calibri" w:eastAsia="Calibri" w:hAnsi="Calibri" w:cs="Times New Roman"/>
          <w:b/>
          <w:bCs/>
          <w:color w:val="000000"/>
        </w:rPr>
        <w:t>, Mich.</w:t>
      </w:r>
      <w:r w:rsidRPr="007A6821">
        <w:rPr>
          <w:rFonts w:ascii="Calibri" w:eastAsia="Calibri" w:hAnsi="Calibri" w:cs="Times New Roman"/>
          <w:b/>
          <w:bCs/>
        </w:rPr>
        <w:t xml:space="preserve"> – </w:t>
      </w:r>
      <w:r w:rsidR="00D474FE" w:rsidRPr="00D474FE">
        <w:rPr>
          <w:rFonts w:ascii="Calibri" w:eastAsia="Calibri" w:hAnsi="Calibri" w:cs="Times New Roman"/>
          <w:bCs/>
        </w:rPr>
        <w:t>October is National Cybersecurity Awareness Month (NCSAM) and Data Protection International (DPI) is encouraging local businesses to stand together against cybercrime.</w:t>
      </w:r>
      <w:r w:rsidR="00192A06">
        <w:rPr>
          <w:rFonts w:ascii="Calibri" w:eastAsia="Calibri" w:hAnsi="Calibri" w:cs="Times New Roman"/>
          <w:bCs/>
        </w:rPr>
        <w:t xml:space="preserve"> </w:t>
      </w:r>
      <w:r w:rsidR="00D474FE">
        <w:rPr>
          <w:rFonts w:ascii="Calibri" w:eastAsia="Calibri" w:hAnsi="Calibri" w:cs="Times New Roman"/>
          <w:bCs/>
        </w:rPr>
        <w:t xml:space="preserve">This </w:t>
      </w:r>
      <w:r w:rsidR="00A77849">
        <w:rPr>
          <w:rFonts w:ascii="Calibri" w:eastAsia="Calibri" w:hAnsi="Calibri" w:cs="Times New Roman"/>
          <w:bCs/>
        </w:rPr>
        <w:t>year’s</w:t>
      </w:r>
      <w:r w:rsidR="00D474FE">
        <w:rPr>
          <w:rFonts w:ascii="Calibri" w:eastAsia="Calibri" w:hAnsi="Calibri" w:cs="Times New Roman"/>
          <w:bCs/>
        </w:rPr>
        <w:t xml:space="preserve"> theme </w:t>
      </w:r>
      <w:r w:rsidR="00D474FE" w:rsidRPr="00D474FE">
        <w:rPr>
          <w:rFonts w:ascii="Calibri" w:eastAsia="Calibri" w:hAnsi="Calibri" w:cs="Times New Roman"/>
          <w:bCs/>
        </w:rPr>
        <w:t>"Own IT. Secure IT. Protect IT."</w:t>
      </w:r>
      <w:r w:rsidR="00D474FE">
        <w:rPr>
          <w:rFonts w:ascii="Calibri" w:eastAsia="Calibri" w:hAnsi="Calibri" w:cs="Times New Roman"/>
          <w:bCs/>
        </w:rPr>
        <w:t xml:space="preserve"> puts an</w:t>
      </w:r>
      <w:r w:rsidR="00D474FE" w:rsidRPr="00D474FE">
        <w:rPr>
          <w:rFonts w:ascii="Calibri" w:eastAsia="Calibri" w:hAnsi="Calibri" w:cs="Times New Roman"/>
          <w:bCs/>
        </w:rPr>
        <w:t xml:space="preserve"> emphasis on personal accountability while stressing the importance of proactively enhancing cybersecurity a</w:t>
      </w:r>
      <w:r w:rsidR="00D474FE">
        <w:rPr>
          <w:rFonts w:ascii="Calibri" w:eastAsia="Calibri" w:hAnsi="Calibri" w:cs="Times New Roman"/>
          <w:bCs/>
        </w:rPr>
        <w:t xml:space="preserve">t </w:t>
      </w:r>
      <w:r w:rsidR="00D474FE" w:rsidRPr="00D474FE">
        <w:rPr>
          <w:rFonts w:ascii="Calibri" w:eastAsia="Calibri" w:hAnsi="Calibri" w:cs="Times New Roman"/>
          <w:bCs/>
        </w:rPr>
        <w:t>home and at work.</w:t>
      </w:r>
    </w:p>
    <w:p w:rsidR="007A6821" w:rsidRPr="007A6821" w:rsidRDefault="007A6821" w:rsidP="007A6821">
      <w:pPr>
        <w:spacing w:after="0" w:line="240" w:lineRule="auto"/>
        <w:rPr>
          <w:rFonts w:ascii="Calibri" w:eastAsia="Calibri" w:hAnsi="Calibri" w:cs="Times New Roman"/>
          <w:bCs/>
        </w:rPr>
      </w:pPr>
    </w:p>
    <w:p w:rsidR="007A6821" w:rsidRPr="007A6821" w:rsidRDefault="007A7EC9" w:rsidP="007A6821">
      <w:pPr>
        <w:spacing w:after="0" w:line="240" w:lineRule="auto"/>
        <w:rPr>
          <w:rFonts w:ascii="Calibri" w:eastAsia="Calibri" w:hAnsi="Calibri" w:cs="Times New Roman"/>
          <w:bCs/>
        </w:rPr>
      </w:pPr>
      <w:r>
        <w:rPr>
          <w:rFonts w:ascii="Calibri" w:eastAsia="Calibri" w:hAnsi="Calibri" w:cs="Times New Roman"/>
          <w:bCs/>
        </w:rPr>
        <w:t xml:space="preserve">“Sixty percent of small businesses go out of business within six months of a </w:t>
      </w:r>
      <w:proofErr w:type="spellStart"/>
      <w:r>
        <w:rPr>
          <w:rFonts w:ascii="Calibri" w:eastAsia="Calibri" w:hAnsi="Calibri" w:cs="Times New Roman"/>
          <w:bCs/>
        </w:rPr>
        <w:t>cyber attack</w:t>
      </w:r>
      <w:proofErr w:type="spellEnd"/>
      <w:r>
        <w:rPr>
          <w:rFonts w:ascii="Calibri" w:eastAsia="Calibri" w:hAnsi="Calibri" w:cs="Times New Roman"/>
          <w:bCs/>
        </w:rPr>
        <w:t>,” said Michael Johnson</w:t>
      </w:r>
      <w:r w:rsidR="00011137">
        <w:rPr>
          <w:rFonts w:ascii="Calibri" w:eastAsia="Calibri" w:hAnsi="Calibri" w:cs="Times New Roman"/>
          <w:bCs/>
        </w:rPr>
        <w:t xml:space="preserve">, Founder and Managing Partner of DPI. </w:t>
      </w:r>
    </w:p>
    <w:p w:rsidR="007A6821" w:rsidRDefault="007A6821" w:rsidP="007A6821">
      <w:pPr>
        <w:spacing w:after="0" w:line="240" w:lineRule="auto"/>
        <w:rPr>
          <w:rFonts w:ascii="Calibri" w:eastAsia="Calibri" w:hAnsi="Calibri" w:cs="Times New Roman"/>
          <w:bCs/>
        </w:rPr>
      </w:pPr>
    </w:p>
    <w:p w:rsidR="00BD6131" w:rsidRDefault="00BD6131" w:rsidP="007A6821">
      <w:pPr>
        <w:spacing w:after="0" w:line="240" w:lineRule="auto"/>
        <w:rPr>
          <w:rFonts w:ascii="Calibri" w:eastAsia="Calibri" w:hAnsi="Calibri" w:cs="Times New Roman"/>
          <w:bCs/>
        </w:rPr>
      </w:pPr>
      <w:r>
        <w:rPr>
          <w:rFonts w:ascii="Calibri" w:eastAsia="Calibri" w:hAnsi="Calibri" w:cs="Times New Roman"/>
          <w:bCs/>
        </w:rPr>
        <w:t>Small to medium sized businesses in Southeast Michigan have been particularly vulnerable to t</w:t>
      </w:r>
      <w:r w:rsidR="0097157F">
        <w:rPr>
          <w:rFonts w:ascii="Calibri" w:eastAsia="Calibri" w:hAnsi="Calibri" w:cs="Times New Roman"/>
          <w:bCs/>
        </w:rPr>
        <w:t>wo</w:t>
      </w:r>
      <w:r>
        <w:rPr>
          <w:rFonts w:ascii="Calibri" w:eastAsia="Calibri" w:hAnsi="Calibri" w:cs="Times New Roman"/>
          <w:bCs/>
        </w:rPr>
        <w:t xml:space="preserve"> types of </w:t>
      </w:r>
      <w:r w:rsidR="00920A5D">
        <w:rPr>
          <w:rFonts w:ascii="Calibri" w:eastAsia="Calibri" w:hAnsi="Calibri" w:cs="Times New Roman"/>
          <w:bCs/>
        </w:rPr>
        <w:t>cyber-attacks</w:t>
      </w:r>
      <w:r>
        <w:rPr>
          <w:rFonts w:ascii="Calibri" w:eastAsia="Calibri" w:hAnsi="Calibri" w:cs="Times New Roman"/>
          <w:bCs/>
        </w:rPr>
        <w:t>:</w:t>
      </w:r>
    </w:p>
    <w:p w:rsidR="00920A5D" w:rsidRPr="001C4EC3" w:rsidRDefault="00920A5D" w:rsidP="007A6821">
      <w:pPr>
        <w:pStyle w:val="ListParagraph"/>
        <w:numPr>
          <w:ilvl w:val="0"/>
          <w:numId w:val="1"/>
        </w:numPr>
        <w:spacing w:after="0" w:line="240" w:lineRule="auto"/>
        <w:rPr>
          <w:rFonts w:ascii="Calibri" w:eastAsia="Calibri" w:hAnsi="Calibri" w:cs="Times New Roman"/>
          <w:bCs/>
        </w:rPr>
      </w:pPr>
      <w:r w:rsidRPr="001C4EC3">
        <w:rPr>
          <w:rFonts w:ascii="Calibri" w:eastAsia="Calibri" w:hAnsi="Calibri" w:cs="Times New Roman"/>
          <w:b/>
          <w:bCs/>
        </w:rPr>
        <w:t>Phishing:</w:t>
      </w:r>
      <w:r w:rsidRPr="001C4EC3">
        <w:rPr>
          <w:rFonts w:ascii="Calibri" w:eastAsia="Calibri" w:hAnsi="Calibri" w:cs="Times New Roman"/>
          <w:bCs/>
        </w:rPr>
        <w:t xml:space="preserve">  A form of fraud where a thief </w:t>
      </w:r>
      <w:r w:rsidR="00E35FF0" w:rsidRPr="001C4EC3">
        <w:rPr>
          <w:rFonts w:ascii="Calibri" w:eastAsia="Calibri" w:hAnsi="Calibri" w:cs="Times New Roman"/>
          <w:bCs/>
        </w:rPr>
        <w:t>impersonates</w:t>
      </w:r>
      <w:r w:rsidRPr="001C4EC3">
        <w:rPr>
          <w:rFonts w:ascii="Calibri" w:eastAsia="Calibri" w:hAnsi="Calibri" w:cs="Times New Roman"/>
          <w:bCs/>
        </w:rPr>
        <w:t xml:space="preserve"> a reputable </w:t>
      </w:r>
      <w:r w:rsidR="00E35FF0" w:rsidRPr="001C4EC3">
        <w:rPr>
          <w:rFonts w:ascii="Calibri" w:eastAsia="Calibri" w:hAnsi="Calibri" w:cs="Times New Roman"/>
          <w:bCs/>
        </w:rPr>
        <w:t>business</w:t>
      </w:r>
      <w:r w:rsidRPr="001C4EC3">
        <w:rPr>
          <w:rFonts w:ascii="Calibri" w:eastAsia="Calibri" w:hAnsi="Calibri" w:cs="Times New Roman"/>
          <w:bCs/>
        </w:rPr>
        <w:t xml:space="preserve"> or person to gain confidential information</w:t>
      </w:r>
    </w:p>
    <w:p w:rsidR="00920A5D" w:rsidRPr="007B3C75" w:rsidRDefault="00920A5D" w:rsidP="007A6821">
      <w:pPr>
        <w:pStyle w:val="ListParagraph"/>
        <w:numPr>
          <w:ilvl w:val="0"/>
          <w:numId w:val="1"/>
        </w:numPr>
        <w:spacing w:after="0" w:line="240" w:lineRule="auto"/>
        <w:rPr>
          <w:rFonts w:ascii="Calibri" w:eastAsia="Calibri" w:hAnsi="Calibri" w:cs="Times New Roman"/>
          <w:b/>
          <w:bCs/>
        </w:rPr>
      </w:pPr>
      <w:r w:rsidRPr="001C4EC3">
        <w:rPr>
          <w:rFonts w:ascii="Calibri" w:eastAsia="Calibri" w:hAnsi="Calibri" w:cs="Times New Roman"/>
          <w:b/>
          <w:bCs/>
        </w:rPr>
        <w:t>Ransomware:</w:t>
      </w:r>
      <w:r w:rsidRPr="007B3C75">
        <w:rPr>
          <w:rFonts w:ascii="Calibri" w:eastAsia="Calibri" w:hAnsi="Calibri" w:cs="Times New Roman"/>
          <w:b/>
          <w:bCs/>
        </w:rPr>
        <w:t xml:space="preserve"> </w:t>
      </w:r>
      <w:r w:rsidR="007B3C75" w:rsidRPr="007B3C75">
        <w:rPr>
          <w:rFonts w:ascii="Calibri" w:eastAsia="Calibri" w:hAnsi="Calibri" w:cs="Times New Roman"/>
          <w:bCs/>
        </w:rPr>
        <w:t xml:space="preserve">When a computer becomes infected/compromised with ransomware, it begins to encrypt the files so </w:t>
      </w:r>
      <w:r w:rsidR="001449D3">
        <w:rPr>
          <w:rFonts w:ascii="Calibri" w:eastAsia="Calibri" w:hAnsi="Calibri" w:cs="Times New Roman"/>
          <w:bCs/>
        </w:rPr>
        <w:t xml:space="preserve">you can’t </w:t>
      </w:r>
      <w:r w:rsidR="007B3C75" w:rsidRPr="007B3C75">
        <w:rPr>
          <w:rFonts w:ascii="Calibri" w:eastAsia="Calibri" w:hAnsi="Calibri" w:cs="Times New Roman"/>
          <w:bCs/>
        </w:rPr>
        <w:t>access them without paying a fee</w:t>
      </w:r>
    </w:p>
    <w:p w:rsidR="00BD6131" w:rsidRPr="007A6821" w:rsidRDefault="00BD6131" w:rsidP="007A6821">
      <w:pPr>
        <w:spacing w:after="0" w:line="240" w:lineRule="auto"/>
        <w:rPr>
          <w:rFonts w:ascii="Calibri" w:eastAsia="Calibri" w:hAnsi="Calibri" w:cs="Times New Roman"/>
          <w:bCs/>
        </w:rPr>
      </w:pPr>
    </w:p>
    <w:p w:rsidR="00E35FF0" w:rsidRDefault="00E35FF0" w:rsidP="00BD6131">
      <w:pPr>
        <w:spacing w:after="0" w:line="240" w:lineRule="auto"/>
        <w:rPr>
          <w:rFonts w:ascii="Calibri" w:eastAsia="Calibri" w:hAnsi="Calibri" w:cs="Times New Roman"/>
          <w:bCs/>
        </w:rPr>
      </w:pPr>
      <w:r>
        <w:rPr>
          <w:rFonts w:ascii="Calibri" w:eastAsia="Calibri" w:hAnsi="Calibri" w:cs="Times New Roman"/>
          <w:bCs/>
        </w:rPr>
        <w:t>Because Ransomware is easy to create and deploy, thousands of</w:t>
      </w:r>
      <w:r w:rsidR="008E6CB6">
        <w:rPr>
          <w:rFonts w:ascii="Calibri" w:eastAsia="Calibri" w:hAnsi="Calibri" w:cs="Times New Roman"/>
          <w:bCs/>
        </w:rPr>
        <w:t xml:space="preserve"> </w:t>
      </w:r>
      <w:r>
        <w:rPr>
          <w:rFonts w:ascii="Calibri" w:eastAsia="Calibri" w:hAnsi="Calibri" w:cs="Times New Roman"/>
          <w:bCs/>
        </w:rPr>
        <w:t xml:space="preserve">variations are created every day. It is currently the most prevalent cyber-threat in the </w:t>
      </w:r>
      <w:r w:rsidR="004E218F">
        <w:rPr>
          <w:rFonts w:ascii="Calibri" w:eastAsia="Calibri" w:hAnsi="Calibri" w:cs="Times New Roman"/>
          <w:bCs/>
        </w:rPr>
        <w:t>world and</w:t>
      </w:r>
      <w:r>
        <w:rPr>
          <w:rFonts w:ascii="Calibri" w:eastAsia="Calibri" w:hAnsi="Calibri" w:cs="Times New Roman"/>
          <w:bCs/>
        </w:rPr>
        <w:t xml:space="preserve"> growing faster than any cyber threat in the history of computing. </w:t>
      </w:r>
    </w:p>
    <w:p w:rsidR="00E35FF0" w:rsidRDefault="00E35FF0" w:rsidP="00BD6131">
      <w:pPr>
        <w:spacing w:after="0" w:line="240" w:lineRule="auto"/>
        <w:rPr>
          <w:rFonts w:ascii="Calibri" w:eastAsia="Calibri" w:hAnsi="Calibri" w:cs="Times New Roman"/>
          <w:bCs/>
        </w:rPr>
      </w:pPr>
    </w:p>
    <w:p w:rsidR="007A6821" w:rsidRDefault="00192A06" w:rsidP="00BD6131">
      <w:pPr>
        <w:spacing w:after="0" w:line="240" w:lineRule="auto"/>
        <w:rPr>
          <w:rFonts w:ascii="Calibri" w:eastAsia="Calibri" w:hAnsi="Calibri" w:cs="Times New Roman"/>
          <w:bCs/>
        </w:rPr>
      </w:pPr>
      <w:r>
        <w:rPr>
          <w:rFonts w:ascii="Calibri" w:eastAsia="Calibri" w:hAnsi="Calibri" w:cs="Times New Roman"/>
          <w:bCs/>
        </w:rPr>
        <w:t xml:space="preserve">“When it comes to Ransomware, you can pay the </w:t>
      </w:r>
      <w:proofErr w:type="gramStart"/>
      <w:r>
        <w:rPr>
          <w:rFonts w:ascii="Calibri" w:eastAsia="Calibri" w:hAnsi="Calibri" w:cs="Times New Roman"/>
          <w:bCs/>
        </w:rPr>
        <w:t>ransom</w:t>
      </w:r>
      <w:proofErr w:type="gramEnd"/>
      <w:r>
        <w:rPr>
          <w:rFonts w:ascii="Calibri" w:eastAsia="Calibri" w:hAnsi="Calibri" w:cs="Times New Roman"/>
          <w:bCs/>
        </w:rPr>
        <w:t xml:space="preserve"> but you will never recover the time that your business was shut down mitigating and repairing the aftermath of the attack,” </w:t>
      </w:r>
      <w:r w:rsidR="006270D1">
        <w:rPr>
          <w:rFonts w:ascii="Calibri" w:eastAsia="Calibri" w:hAnsi="Calibri" w:cs="Times New Roman"/>
          <w:bCs/>
        </w:rPr>
        <w:t>Johnson said</w:t>
      </w:r>
      <w:r>
        <w:rPr>
          <w:rFonts w:ascii="Calibri" w:eastAsia="Calibri" w:hAnsi="Calibri" w:cs="Times New Roman"/>
          <w:bCs/>
        </w:rPr>
        <w:t xml:space="preserve">. </w:t>
      </w:r>
      <w:r w:rsidR="00266596">
        <w:rPr>
          <w:rFonts w:ascii="Calibri" w:eastAsia="Calibri" w:hAnsi="Calibri" w:cs="Times New Roman"/>
          <w:bCs/>
        </w:rPr>
        <w:t>“</w:t>
      </w:r>
      <w:r w:rsidR="00DD2614">
        <w:rPr>
          <w:rFonts w:ascii="Calibri" w:eastAsia="Calibri" w:hAnsi="Calibri" w:cs="Times New Roman"/>
          <w:bCs/>
        </w:rPr>
        <w:t>Businesses of every size need to be pro-active, not re-active.”</w:t>
      </w:r>
    </w:p>
    <w:p w:rsidR="00011137" w:rsidRDefault="00011137" w:rsidP="00BD6131">
      <w:pPr>
        <w:spacing w:after="0" w:line="240" w:lineRule="auto"/>
        <w:rPr>
          <w:rFonts w:ascii="Calibri" w:eastAsia="Calibri" w:hAnsi="Calibri" w:cs="Times New Roman"/>
          <w:bCs/>
        </w:rPr>
      </w:pPr>
    </w:p>
    <w:p w:rsidR="00011137" w:rsidRDefault="00495341" w:rsidP="00BD6131">
      <w:pPr>
        <w:spacing w:after="0" w:line="240" w:lineRule="auto"/>
        <w:rPr>
          <w:rFonts w:ascii="Calibri" w:eastAsia="Calibri" w:hAnsi="Calibri" w:cs="Times New Roman"/>
          <w:bCs/>
        </w:rPr>
      </w:pPr>
      <w:r>
        <w:rPr>
          <w:rFonts w:ascii="Calibri" w:eastAsia="Calibri" w:hAnsi="Calibri" w:cs="Times New Roman"/>
          <w:bCs/>
        </w:rPr>
        <w:t>DPI offers the following</w:t>
      </w:r>
      <w:r w:rsidR="00011137">
        <w:rPr>
          <w:rFonts w:ascii="Calibri" w:eastAsia="Calibri" w:hAnsi="Calibri" w:cs="Times New Roman"/>
          <w:bCs/>
        </w:rPr>
        <w:t xml:space="preserve"> tips for keeping your home network or small business safe and secure online:</w:t>
      </w:r>
    </w:p>
    <w:p w:rsidR="00011137" w:rsidRDefault="00495341" w:rsidP="00495341">
      <w:pPr>
        <w:pStyle w:val="ListParagraph"/>
        <w:numPr>
          <w:ilvl w:val="0"/>
          <w:numId w:val="3"/>
        </w:numPr>
        <w:spacing w:after="0" w:line="240" w:lineRule="auto"/>
        <w:rPr>
          <w:rFonts w:ascii="Calibri" w:eastAsia="Calibri" w:hAnsi="Calibri" w:cs="Times New Roman"/>
          <w:bCs/>
        </w:rPr>
      </w:pPr>
      <w:r w:rsidRPr="002C7CD2">
        <w:rPr>
          <w:rFonts w:ascii="Calibri" w:eastAsia="Calibri" w:hAnsi="Calibri" w:cs="Times New Roman"/>
          <w:b/>
          <w:bCs/>
        </w:rPr>
        <w:t xml:space="preserve">Secure every device in your </w:t>
      </w:r>
      <w:r w:rsidR="00F310F3" w:rsidRPr="002C7CD2">
        <w:rPr>
          <w:rFonts w:ascii="Calibri" w:eastAsia="Calibri" w:hAnsi="Calibri" w:cs="Times New Roman"/>
          <w:b/>
          <w:bCs/>
        </w:rPr>
        <w:t>network:</w:t>
      </w:r>
      <w:r w:rsidR="00F310F3">
        <w:rPr>
          <w:rFonts w:ascii="Calibri" w:eastAsia="Calibri" w:hAnsi="Calibri" w:cs="Times New Roman"/>
          <w:bCs/>
        </w:rPr>
        <w:t xml:space="preserve"> Run antivirus, implement a strong firewall and update every piece of software frequently</w:t>
      </w:r>
    </w:p>
    <w:p w:rsidR="00F310F3" w:rsidRDefault="002C7CD2" w:rsidP="00495341">
      <w:pPr>
        <w:pStyle w:val="ListParagraph"/>
        <w:numPr>
          <w:ilvl w:val="0"/>
          <w:numId w:val="3"/>
        </w:numPr>
        <w:spacing w:after="0" w:line="240" w:lineRule="auto"/>
        <w:rPr>
          <w:rFonts w:ascii="Calibri" w:eastAsia="Calibri" w:hAnsi="Calibri" w:cs="Times New Roman"/>
          <w:bCs/>
        </w:rPr>
      </w:pPr>
      <w:r w:rsidRPr="002C7CD2">
        <w:rPr>
          <w:rFonts w:ascii="Calibri" w:eastAsia="Calibri" w:hAnsi="Calibri" w:cs="Times New Roman"/>
          <w:b/>
          <w:bCs/>
        </w:rPr>
        <w:t>Ensure that your I.T. Department knows when you’re traveling:</w:t>
      </w:r>
      <w:r>
        <w:rPr>
          <w:rFonts w:ascii="Calibri" w:eastAsia="Calibri" w:hAnsi="Calibri" w:cs="Times New Roman"/>
          <w:bCs/>
        </w:rPr>
        <w:t xml:space="preserve"> Traveling employees should use VPN when accessing any resources while out on th</w:t>
      </w:r>
      <w:bookmarkStart w:id="0" w:name="_GoBack"/>
      <w:bookmarkEnd w:id="0"/>
      <w:r>
        <w:rPr>
          <w:rFonts w:ascii="Calibri" w:eastAsia="Calibri" w:hAnsi="Calibri" w:cs="Times New Roman"/>
          <w:bCs/>
        </w:rPr>
        <w:t>e road</w:t>
      </w:r>
    </w:p>
    <w:p w:rsidR="002C7CD2" w:rsidRPr="00011137" w:rsidRDefault="002C7CD2" w:rsidP="00495341">
      <w:pPr>
        <w:pStyle w:val="ListParagraph"/>
        <w:numPr>
          <w:ilvl w:val="0"/>
          <w:numId w:val="3"/>
        </w:numPr>
        <w:spacing w:after="0" w:line="240" w:lineRule="auto"/>
        <w:rPr>
          <w:rFonts w:ascii="Calibri" w:eastAsia="Calibri" w:hAnsi="Calibri" w:cs="Times New Roman"/>
          <w:bCs/>
        </w:rPr>
      </w:pPr>
      <w:r w:rsidRPr="002C7CD2">
        <w:rPr>
          <w:rFonts w:ascii="Calibri" w:eastAsia="Calibri" w:hAnsi="Calibri" w:cs="Times New Roman"/>
          <w:b/>
          <w:bCs/>
        </w:rPr>
        <w:t>Make frequent backups</w:t>
      </w:r>
      <w:r>
        <w:rPr>
          <w:rFonts w:ascii="Calibri" w:eastAsia="Calibri" w:hAnsi="Calibri" w:cs="Times New Roman"/>
          <w:bCs/>
        </w:rPr>
        <w:t>: Be sure to store backups separately from other systems and know how to restore them. The easiest way to recover from a ransomware attack is to restore data yourself</w:t>
      </w:r>
    </w:p>
    <w:p w:rsidR="007A6821" w:rsidRPr="007A6821" w:rsidRDefault="007A6821" w:rsidP="007A6821">
      <w:pPr>
        <w:spacing w:after="0" w:line="240" w:lineRule="auto"/>
        <w:rPr>
          <w:rFonts w:ascii="Calibri" w:eastAsia="Calibri" w:hAnsi="Calibri" w:cs="Times New Roman"/>
          <w:bCs/>
        </w:rPr>
      </w:pPr>
    </w:p>
    <w:p w:rsidR="007A6821" w:rsidRPr="007A6821" w:rsidRDefault="004E218F" w:rsidP="004E218F">
      <w:pPr>
        <w:spacing w:after="0" w:line="240" w:lineRule="auto"/>
        <w:rPr>
          <w:rFonts w:ascii="Calibri" w:eastAsia="Calibri" w:hAnsi="Calibri" w:cs="Times New Roman"/>
          <w:bCs/>
          <w:iCs/>
          <w:color w:val="000000"/>
        </w:rPr>
      </w:pPr>
      <w:r w:rsidRPr="00865CD3">
        <w:rPr>
          <w:rFonts w:ascii="Calibri" w:eastAsia="Calibri" w:hAnsi="Calibri" w:cs="Times New Roman"/>
          <w:bCs/>
          <w:iCs/>
          <w:color w:val="000000"/>
        </w:rPr>
        <w:t xml:space="preserve">For more information about DPI or for help protecting your businesses, visit </w:t>
      </w:r>
      <w:hyperlink r:id="rId8" w:history="1">
        <w:r w:rsidRPr="001449D3">
          <w:rPr>
            <w:rStyle w:val="Hyperlink"/>
            <w:rFonts w:ascii="Calibri" w:eastAsia="Calibri" w:hAnsi="Calibri" w:cs="Times New Roman"/>
            <w:bCs/>
            <w:iCs/>
          </w:rPr>
          <w:t>datapi.net</w:t>
        </w:r>
      </w:hyperlink>
      <w:r w:rsidRPr="00865CD3">
        <w:rPr>
          <w:rFonts w:ascii="Calibri" w:eastAsia="Calibri" w:hAnsi="Calibri" w:cs="Times New Roman"/>
          <w:bCs/>
          <w:iCs/>
          <w:color w:val="000000"/>
        </w:rPr>
        <w:t xml:space="preserve"> or call (517) 888-0909</w:t>
      </w:r>
      <w:r w:rsidR="00865CD3" w:rsidRPr="00865CD3">
        <w:rPr>
          <w:rFonts w:ascii="Calibri" w:eastAsia="Calibri" w:hAnsi="Calibri" w:cs="Times New Roman"/>
          <w:bCs/>
          <w:iCs/>
          <w:color w:val="000000"/>
        </w:rPr>
        <w:t>.</w:t>
      </w:r>
    </w:p>
    <w:p w:rsidR="004E218F" w:rsidRDefault="004E218F" w:rsidP="007A6821">
      <w:pPr>
        <w:spacing w:after="0" w:line="240" w:lineRule="auto"/>
        <w:rPr>
          <w:rFonts w:ascii="Calibri" w:eastAsia="Calibri" w:hAnsi="Calibri" w:cs="Times New Roman"/>
          <w:b/>
          <w:bCs/>
          <w:iCs/>
          <w:color w:val="000000"/>
        </w:rPr>
      </w:pPr>
    </w:p>
    <w:p w:rsidR="007A6821" w:rsidRPr="007A6821" w:rsidRDefault="007A6821" w:rsidP="007A6821">
      <w:pPr>
        <w:spacing w:after="0" w:line="240" w:lineRule="auto"/>
        <w:rPr>
          <w:rFonts w:ascii="Calibri" w:eastAsia="Calibri" w:hAnsi="Calibri" w:cs="Times New Roman"/>
          <w:b/>
          <w:bCs/>
        </w:rPr>
      </w:pPr>
      <w:r w:rsidRPr="007A6821">
        <w:rPr>
          <w:rFonts w:ascii="Calibri" w:eastAsia="Calibri" w:hAnsi="Calibri" w:cs="Times New Roman"/>
          <w:b/>
          <w:bCs/>
          <w:iCs/>
          <w:color w:val="000000"/>
        </w:rPr>
        <w:lastRenderedPageBreak/>
        <w:t xml:space="preserve">About </w:t>
      </w:r>
      <w:r w:rsidR="00BD6131">
        <w:rPr>
          <w:rFonts w:ascii="Calibri" w:eastAsia="Calibri" w:hAnsi="Calibri" w:cs="Times New Roman"/>
          <w:b/>
          <w:bCs/>
          <w:iCs/>
          <w:color w:val="000000"/>
        </w:rPr>
        <w:t xml:space="preserve">Data Protection International </w:t>
      </w:r>
    </w:p>
    <w:p w:rsidR="007A6821" w:rsidRPr="007A6821" w:rsidRDefault="00E35FF0" w:rsidP="007A6821">
      <w:pPr>
        <w:spacing w:after="0" w:line="240" w:lineRule="auto"/>
        <w:rPr>
          <w:rFonts w:ascii="Calibri" w:eastAsia="Calibri" w:hAnsi="Calibri" w:cs="Times New Roman"/>
          <w:iCs/>
          <w:color w:val="000000"/>
        </w:rPr>
      </w:pPr>
      <w:r>
        <w:rPr>
          <w:rFonts w:ascii="Calibri" w:eastAsia="Calibri" w:hAnsi="Calibri" w:cs="Times New Roman"/>
          <w:iCs/>
          <w:color w:val="000000"/>
        </w:rPr>
        <w:t>Data Protection International</w:t>
      </w:r>
      <w:r w:rsidR="007E5331" w:rsidRPr="007E5331">
        <w:rPr>
          <w:rFonts w:ascii="Calibri" w:eastAsia="Calibri" w:hAnsi="Calibri" w:cs="Times New Roman"/>
          <w:iCs/>
          <w:color w:val="000000"/>
        </w:rPr>
        <w:t xml:space="preserve"> is a full-service Secure Managed IT</w:t>
      </w:r>
      <w:r w:rsidR="00CF0C4E">
        <w:rPr>
          <w:rFonts w:ascii="Calibri" w:eastAsia="Calibri" w:hAnsi="Calibri" w:cs="Times New Roman"/>
          <w:iCs/>
          <w:color w:val="000000"/>
        </w:rPr>
        <w:t xml:space="preserve">, </w:t>
      </w:r>
      <w:r w:rsidR="007E5331" w:rsidRPr="007E5331">
        <w:rPr>
          <w:rFonts w:ascii="Calibri" w:eastAsia="Calibri" w:hAnsi="Calibri" w:cs="Times New Roman"/>
          <w:iCs/>
          <w:color w:val="000000"/>
        </w:rPr>
        <w:t>Web</w:t>
      </w:r>
      <w:r w:rsidR="00CF0C4E">
        <w:rPr>
          <w:rFonts w:ascii="Calibri" w:eastAsia="Calibri" w:hAnsi="Calibri" w:cs="Times New Roman"/>
          <w:iCs/>
          <w:color w:val="000000"/>
        </w:rPr>
        <w:t xml:space="preserve"> Design, and</w:t>
      </w:r>
      <w:r w:rsidR="007E5331" w:rsidRPr="007E5331">
        <w:rPr>
          <w:rFonts w:ascii="Calibri" w:eastAsia="Calibri" w:hAnsi="Calibri" w:cs="Times New Roman"/>
          <w:iCs/>
          <w:color w:val="000000"/>
        </w:rPr>
        <w:t xml:space="preserve"> Digital Marketing Company. We provide partners with peace of mind by proactively maintaining their network, protecting their critical data and creating user-friendly, professional experiences.</w:t>
      </w:r>
      <w:r w:rsidR="007E5331">
        <w:rPr>
          <w:rFonts w:ascii="Calibri" w:eastAsia="Calibri" w:hAnsi="Calibri" w:cs="Times New Roman"/>
          <w:iCs/>
          <w:color w:val="000000"/>
        </w:rPr>
        <w:t xml:space="preserve"> </w:t>
      </w:r>
      <w:r w:rsidR="00CF0C4E" w:rsidRPr="00CF0C4E">
        <w:rPr>
          <w:rFonts w:ascii="Calibri" w:eastAsia="Calibri" w:hAnsi="Calibri" w:cs="Times New Roman"/>
          <w:iCs/>
          <w:color w:val="000000"/>
        </w:rPr>
        <w:t>With cyber security efficiency at the core of our mission, we will protect your data systems that are critical to the operation of your business and the privacy expectations of customers, employees and partners.</w:t>
      </w:r>
      <w:r w:rsidR="00CF0C4E">
        <w:rPr>
          <w:rFonts w:ascii="Calibri" w:eastAsia="Calibri" w:hAnsi="Calibri" w:cs="Times New Roman"/>
          <w:iCs/>
          <w:color w:val="000000"/>
        </w:rPr>
        <w:t xml:space="preserve"> </w:t>
      </w:r>
      <w:r w:rsidR="007A6821" w:rsidRPr="007A6821">
        <w:rPr>
          <w:rFonts w:ascii="Calibri" w:eastAsia="Calibri" w:hAnsi="Calibri" w:cs="Times New Roman"/>
          <w:iCs/>
          <w:color w:val="000000"/>
        </w:rPr>
        <w:t xml:space="preserve">For more information, visit </w:t>
      </w:r>
      <w:hyperlink r:id="rId9" w:history="1">
        <w:r w:rsidR="007E5331" w:rsidRPr="007E5331">
          <w:rPr>
            <w:rStyle w:val="Hyperlink"/>
            <w:rFonts w:ascii="Calibri" w:eastAsia="Calibri" w:hAnsi="Calibri" w:cs="Times New Roman"/>
            <w:iCs/>
          </w:rPr>
          <w:t>datapi.net</w:t>
        </w:r>
      </w:hyperlink>
      <w:r w:rsidR="007A6821" w:rsidRPr="007A6821">
        <w:rPr>
          <w:rFonts w:ascii="Calibri" w:eastAsia="Calibri" w:hAnsi="Calibri" w:cs="Times New Roman"/>
          <w:iCs/>
          <w:color w:val="000000"/>
        </w:rPr>
        <w:t>.</w:t>
      </w:r>
    </w:p>
    <w:p w:rsidR="007A6821" w:rsidRPr="007A6821" w:rsidRDefault="007A6821" w:rsidP="007A6821">
      <w:pPr>
        <w:spacing w:after="0" w:line="240" w:lineRule="auto"/>
        <w:rPr>
          <w:rFonts w:ascii="Calibri" w:eastAsia="Calibri" w:hAnsi="Calibri" w:cs="Times New Roman"/>
          <w:i/>
          <w:iCs/>
          <w:color w:val="000000"/>
        </w:rPr>
      </w:pPr>
    </w:p>
    <w:p w:rsidR="007A6821" w:rsidRPr="007A6821" w:rsidRDefault="007A6821" w:rsidP="007A6821">
      <w:pPr>
        <w:spacing w:after="240" w:line="240" w:lineRule="auto"/>
        <w:jc w:val="center"/>
        <w:rPr>
          <w:rFonts w:ascii="Calibri" w:eastAsia="Calibri" w:hAnsi="Calibri" w:cs="Times New Roman"/>
          <w:b/>
          <w:bCs/>
          <w:i/>
          <w:iCs/>
          <w:color w:val="000000"/>
        </w:rPr>
      </w:pPr>
      <w:r w:rsidRPr="007A6821">
        <w:rPr>
          <w:rFonts w:ascii="Calibri" w:eastAsia="Calibri" w:hAnsi="Calibri" w:cs="Times New Roman"/>
          <w:b/>
          <w:bCs/>
          <w:i/>
          <w:iCs/>
          <w:color w:val="000000"/>
        </w:rPr>
        <w:t>###</w:t>
      </w:r>
    </w:p>
    <w:p w:rsidR="00564DA0" w:rsidRPr="00922972" w:rsidRDefault="00564DA0" w:rsidP="00A15C1E">
      <w:pPr>
        <w:spacing w:after="240"/>
        <w:jc w:val="center"/>
        <w:rPr>
          <w:rFonts w:ascii="Arial" w:hAnsi="Arial" w:cs="Arial"/>
          <w:b/>
          <w:bCs/>
          <w:i/>
          <w:iCs/>
          <w:color w:val="000000"/>
          <w:sz w:val="20"/>
          <w:szCs w:val="20"/>
        </w:rPr>
      </w:pPr>
    </w:p>
    <w:sectPr w:rsidR="00564DA0" w:rsidRPr="00922972" w:rsidSect="00410B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6F6"/>
    <w:multiLevelType w:val="hybridMultilevel"/>
    <w:tmpl w:val="70E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7E57"/>
    <w:multiLevelType w:val="hybridMultilevel"/>
    <w:tmpl w:val="59DE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6BE"/>
    <w:multiLevelType w:val="hybridMultilevel"/>
    <w:tmpl w:val="EF0C3768"/>
    <w:lvl w:ilvl="0" w:tplc="5DF2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BE"/>
    <w:rsid w:val="00004509"/>
    <w:rsid w:val="00005F43"/>
    <w:rsid w:val="00011137"/>
    <w:rsid w:val="00020585"/>
    <w:rsid w:val="00040B15"/>
    <w:rsid w:val="00075126"/>
    <w:rsid w:val="00077A22"/>
    <w:rsid w:val="00082578"/>
    <w:rsid w:val="000860AF"/>
    <w:rsid w:val="000A3CF9"/>
    <w:rsid w:val="000C2AF1"/>
    <w:rsid w:val="000C461B"/>
    <w:rsid w:val="000C6FBA"/>
    <w:rsid w:val="000D2D50"/>
    <w:rsid w:val="000F2B67"/>
    <w:rsid w:val="001063C3"/>
    <w:rsid w:val="001104F5"/>
    <w:rsid w:val="00126E14"/>
    <w:rsid w:val="001449D3"/>
    <w:rsid w:val="00192A06"/>
    <w:rsid w:val="001B07D4"/>
    <w:rsid w:val="001C4EC3"/>
    <w:rsid w:val="001F3293"/>
    <w:rsid w:val="00203D36"/>
    <w:rsid w:val="002536AB"/>
    <w:rsid w:val="00266596"/>
    <w:rsid w:val="00267542"/>
    <w:rsid w:val="0027174D"/>
    <w:rsid w:val="002841B8"/>
    <w:rsid w:val="00296C5C"/>
    <w:rsid w:val="002A18BE"/>
    <w:rsid w:val="002C7CD2"/>
    <w:rsid w:val="002E1C14"/>
    <w:rsid w:val="002E4E9B"/>
    <w:rsid w:val="002E662A"/>
    <w:rsid w:val="00300568"/>
    <w:rsid w:val="003410E3"/>
    <w:rsid w:val="00365EE6"/>
    <w:rsid w:val="00366409"/>
    <w:rsid w:val="00387ED1"/>
    <w:rsid w:val="003979F7"/>
    <w:rsid w:val="003E4834"/>
    <w:rsid w:val="003F778B"/>
    <w:rsid w:val="00410B83"/>
    <w:rsid w:val="004215FB"/>
    <w:rsid w:val="004240AD"/>
    <w:rsid w:val="00424BA9"/>
    <w:rsid w:val="00433595"/>
    <w:rsid w:val="00461780"/>
    <w:rsid w:val="00474424"/>
    <w:rsid w:val="004800BE"/>
    <w:rsid w:val="00495341"/>
    <w:rsid w:val="004C208D"/>
    <w:rsid w:val="004E218F"/>
    <w:rsid w:val="0050341D"/>
    <w:rsid w:val="00522C3A"/>
    <w:rsid w:val="005324EE"/>
    <w:rsid w:val="00537D52"/>
    <w:rsid w:val="005469D1"/>
    <w:rsid w:val="00560F1B"/>
    <w:rsid w:val="00564DA0"/>
    <w:rsid w:val="00572C49"/>
    <w:rsid w:val="00576A04"/>
    <w:rsid w:val="0058228C"/>
    <w:rsid w:val="005845D4"/>
    <w:rsid w:val="00592C9E"/>
    <w:rsid w:val="005A6F21"/>
    <w:rsid w:val="005C2019"/>
    <w:rsid w:val="00615A82"/>
    <w:rsid w:val="0062080A"/>
    <w:rsid w:val="006270D1"/>
    <w:rsid w:val="006370C0"/>
    <w:rsid w:val="00672A5A"/>
    <w:rsid w:val="00677106"/>
    <w:rsid w:val="006B1767"/>
    <w:rsid w:val="006D7749"/>
    <w:rsid w:val="00704373"/>
    <w:rsid w:val="00733C6D"/>
    <w:rsid w:val="00741507"/>
    <w:rsid w:val="007424D6"/>
    <w:rsid w:val="00760BF3"/>
    <w:rsid w:val="0078527C"/>
    <w:rsid w:val="00792C33"/>
    <w:rsid w:val="007A6821"/>
    <w:rsid w:val="007A7EC9"/>
    <w:rsid w:val="007B3C75"/>
    <w:rsid w:val="007D6979"/>
    <w:rsid w:val="007E5331"/>
    <w:rsid w:val="007E7F63"/>
    <w:rsid w:val="008147AD"/>
    <w:rsid w:val="008230C8"/>
    <w:rsid w:val="00835AF7"/>
    <w:rsid w:val="00842C19"/>
    <w:rsid w:val="00865CD3"/>
    <w:rsid w:val="0088106A"/>
    <w:rsid w:val="008A0186"/>
    <w:rsid w:val="008A2FBF"/>
    <w:rsid w:val="008B48E9"/>
    <w:rsid w:val="008B5744"/>
    <w:rsid w:val="008D34D6"/>
    <w:rsid w:val="008D452D"/>
    <w:rsid w:val="008E6CB6"/>
    <w:rsid w:val="008E7FC3"/>
    <w:rsid w:val="008F6B2A"/>
    <w:rsid w:val="00920A5D"/>
    <w:rsid w:val="00920DCA"/>
    <w:rsid w:val="0092112B"/>
    <w:rsid w:val="00922972"/>
    <w:rsid w:val="00942587"/>
    <w:rsid w:val="0097157F"/>
    <w:rsid w:val="00991BE7"/>
    <w:rsid w:val="009A63C8"/>
    <w:rsid w:val="009A7D1E"/>
    <w:rsid w:val="009C1186"/>
    <w:rsid w:val="009C53B6"/>
    <w:rsid w:val="00A01D10"/>
    <w:rsid w:val="00A15C1E"/>
    <w:rsid w:val="00A17753"/>
    <w:rsid w:val="00A42F4B"/>
    <w:rsid w:val="00A47185"/>
    <w:rsid w:val="00A77849"/>
    <w:rsid w:val="00A87AA5"/>
    <w:rsid w:val="00B24105"/>
    <w:rsid w:val="00B42D3F"/>
    <w:rsid w:val="00B57A95"/>
    <w:rsid w:val="00B663C6"/>
    <w:rsid w:val="00B965BC"/>
    <w:rsid w:val="00BD6131"/>
    <w:rsid w:val="00BD7E2F"/>
    <w:rsid w:val="00BE28F7"/>
    <w:rsid w:val="00BF4006"/>
    <w:rsid w:val="00C151B7"/>
    <w:rsid w:val="00C17EFF"/>
    <w:rsid w:val="00C21658"/>
    <w:rsid w:val="00CB3893"/>
    <w:rsid w:val="00CC5162"/>
    <w:rsid w:val="00CD1236"/>
    <w:rsid w:val="00CE1645"/>
    <w:rsid w:val="00CE4241"/>
    <w:rsid w:val="00CF0C4E"/>
    <w:rsid w:val="00CF6C21"/>
    <w:rsid w:val="00D220B4"/>
    <w:rsid w:val="00D2393F"/>
    <w:rsid w:val="00D3211E"/>
    <w:rsid w:val="00D34C3E"/>
    <w:rsid w:val="00D40A47"/>
    <w:rsid w:val="00D445B4"/>
    <w:rsid w:val="00D474FE"/>
    <w:rsid w:val="00D6292E"/>
    <w:rsid w:val="00D86DED"/>
    <w:rsid w:val="00D95716"/>
    <w:rsid w:val="00DC0BBA"/>
    <w:rsid w:val="00DD2614"/>
    <w:rsid w:val="00DE468E"/>
    <w:rsid w:val="00E32422"/>
    <w:rsid w:val="00E35FF0"/>
    <w:rsid w:val="00E5488B"/>
    <w:rsid w:val="00E55248"/>
    <w:rsid w:val="00E718EF"/>
    <w:rsid w:val="00E80583"/>
    <w:rsid w:val="00E84215"/>
    <w:rsid w:val="00EE237F"/>
    <w:rsid w:val="00EF2898"/>
    <w:rsid w:val="00F310F3"/>
    <w:rsid w:val="00F40CDA"/>
    <w:rsid w:val="00F62A0F"/>
    <w:rsid w:val="00F71D5B"/>
    <w:rsid w:val="00F81A11"/>
    <w:rsid w:val="00FC0815"/>
    <w:rsid w:val="00FC5C6C"/>
    <w:rsid w:val="00FE546E"/>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8E85"/>
  <w15:chartTrackingRefBased/>
  <w15:docId w15:val="{82FD2CE7-332E-4B9B-941F-0F34D1B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7749"/>
    <w:pPr>
      <w:keepNext/>
      <w:spacing w:after="0" w:line="240" w:lineRule="auto"/>
      <w:ind w:left="2880" w:firstLine="720"/>
      <w:outlineLvl w:val="0"/>
    </w:pPr>
    <w:rPr>
      <w:rFonts w:ascii="Times New Roman" w:eastAsia="Times New Roman" w:hAnsi="Times New Roman" w:cs="Times New Roman"/>
      <w:b/>
      <w:bCs/>
      <w:color w:val="000000"/>
      <w:sz w:val="36"/>
      <w:szCs w:val="24"/>
    </w:rPr>
  </w:style>
  <w:style w:type="paragraph" w:styleId="Heading2">
    <w:name w:val="heading 2"/>
    <w:basedOn w:val="Normal"/>
    <w:next w:val="Normal"/>
    <w:link w:val="Heading2Char"/>
    <w:qFormat/>
    <w:rsid w:val="006D7749"/>
    <w:pPr>
      <w:keepNext/>
      <w:spacing w:after="0" w:line="240" w:lineRule="auto"/>
      <w:jc w:val="center"/>
      <w:outlineLvl w:val="1"/>
    </w:pPr>
    <w:rPr>
      <w:rFonts w:ascii="Times New Roman" w:eastAsia="Times New Roman" w:hAnsi="Times New Roman" w:cs="Times New Roman"/>
      <w:bCs/>
      <w:i/>
      <w:i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749"/>
    <w:rPr>
      <w:rFonts w:ascii="Times New Roman" w:eastAsia="Times New Roman" w:hAnsi="Times New Roman" w:cs="Times New Roman"/>
      <w:b/>
      <w:bCs/>
      <w:color w:val="000000"/>
      <w:sz w:val="36"/>
      <w:szCs w:val="24"/>
    </w:rPr>
  </w:style>
  <w:style w:type="character" w:customStyle="1" w:styleId="Heading2Char">
    <w:name w:val="Heading 2 Char"/>
    <w:basedOn w:val="DefaultParagraphFont"/>
    <w:link w:val="Heading2"/>
    <w:rsid w:val="006D7749"/>
    <w:rPr>
      <w:rFonts w:ascii="Times New Roman" w:eastAsia="Times New Roman" w:hAnsi="Times New Roman" w:cs="Times New Roman"/>
      <w:bCs/>
      <w:i/>
      <w:iCs/>
      <w:color w:val="000000"/>
      <w:sz w:val="32"/>
      <w:szCs w:val="24"/>
    </w:rPr>
  </w:style>
  <w:style w:type="paragraph" w:styleId="BodyText">
    <w:name w:val="Body Text"/>
    <w:basedOn w:val="Normal"/>
    <w:link w:val="BodyTextChar"/>
    <w:rsid w:val="006D7749"/>
    <w:pPr>
      <w:spacing w:after="0" w:line="240" w:lineRule="auto"/>
      <w:jc w:val="center"/>
    </w:pPr>
    <w:rPr>
      <w:rFonts w:ascii="Times New Roman" w:eastAsia="Times New Roman" w:hAnsi="Times New Roman" w:cs="Times New Roman"/>
      <w:b/>
      <w:color w:val="000000"/>
      <w:sz w:val="40"/>
      <w:szCs w:val="24"/>
    </w:rPr>
  </w:style>
  <w:style w:type="character" w:customStyle="1" w:styleId="BodyTextChar">
    <w:name w:val="Body Text Char"/>
    <w:basedOn w:val="DefaultParagraphFont"/>
    <w:link w:val="BodyText"/>
    <w:rsid w:val="006D7749"/>
    <w:rPr>
      <w:rFonts w:ascii="Times New Roman" w:eastAsia="Times New Roman" w:hAnsi="Times New Roman" w:cs="Times New Roman"/>
      <w:b/>
      <w:color w:val="000000"/>
      <w:sz w:val="40"/>
      <w:szCs w:val="24"/>
    </w:rPr>
  </w:style>
  <w:style w:type="paragraph" w:styleId="BodyTextIndent">
    <w:name w:val="Body Text Indent"/>
    <w:basedOn w:val="Normal"/>
    <w:link w:val="BodyTextIndentChar"/>
    <w:rsid w:val="006D7749"/>
    <w:pPr>
      <w:spacing w:after="0" w:line="240" w:lineRule="auto"/>
      <w:ind w:left="72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6D7749"/>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6D7749"/>
    <w:pPr>
      <w:spacing w:after="0" w:line="240" w:lineRule="auto"/>
      <w:ind w:left="216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6D774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00BE"/>
    <w:rPr>
      <w:color w:val="0563C1" w:themeColor="hyperlink"/>
      <w:u w:val="single"/>
    </w:rPr>
  </w:style>
  <w:style w:type="character" w:styleId="UnresolvedMention">
    <w:name w:val="Unresolved Mention"/>
    <w:basedOn w:val="DefaultParagraphFont"/>
    <w:uiPriority w:val="99"/>
    <w:semiHidden/>
    <w:unhideWhenUsed/>
    <w:rsid w:val="009C1186"/>
    <w:rPr>
      <w:color w:val="605E5C"/>
      <w:shd w:val="clear" w:color="auto" w:fill="E1DFDD"/>
    </w:rPr>
  </w:style>
  <w:style w:type="paragraph" w:styleId="BalloonText">
    <w:name w:val="Balloon Text"/>
    <w:basedOn w:val="Normal"/>
    <w:link w:val="BalloonTextChar"/>
    <w:uiPriority w:val="99"/>
    <w:semiHidden/>
    <w:unhideWhenUsed/>
    <w:rsid w:val="00F8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11"/>
    <w:rPr>
      <w:rFonts w:ascii="Segoe UI" w:hAnsi="Segoe UI" w:cs="Segoe UI"/>
      <w:sz w:val="18"/>
      <w:szCs w:val="18"/>
    </w:rPr>
  </w:style>
  <w:style w:type="paragraph" w:styleId="ListParagraph">
    <w:name w:val="List Paragraph"/>
    <w:basedOn w:val="Normal"/>
    <w:uiPriority w:val="34"/>
    <w:qFormat/>
    <w:rsid w:val="0092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6544">
      <w:bodyDiv w:val="1"/>
      <w:marLeft w:val="0"/>
      <w:marRight w:val="0"/>
      <w:marTop w:val="0"/>
      <w:marBottom w:val="0"/>
      <w:divBdr>
        <w:top w:val="none" w:sz="0" w:space="0" w:color="auto"/>
        <w:left w:val="none" w:sz="0" w:space="0" w:color="auto"/>
        <w:bottom w:val="none" w:sz="0" w:space="0" w:color="auto"/>
        <w:right w:val="none" w:sz="0" w:space="0" w:color="auto"/>
      </w:divBdr>
      <w:divsChild>
        <w:div w:id="160124484">
          <w:marLeft w:val="0"/>
          <w:marRight w:val="0"/>
          <w:marTop w:val="0"/>
          <w:marBottom w:val="90"/>
          <w:divBdr>
            <w:top w:val="none" w:sz="0" w:space="0" w:color="auto"/>
            <w:left w:val="none" w:sz="0" w:space="0" w:color="auto"/>
            <w:bottom w:val="none" w:sz="0" w:space="0" w:color="auto"/>
            <w:right w:val="none" w:sz="0" w:space="0" w:color="auto"/>
          </w:divBdr>
          <w:divsChild>
            <w:div w:id="1045983994">
              <w:marLeft w:val="300"/>
              <w:marRight w:val="300"/>
              <w:marTop w:val="0"/>
              <w:marBottom w:val="0"/>
              <w:divBdr>
                <w:top w:val="none" w:sz="0" w:space="0" w:color="auto"/>
                <w:left w:val="none" w:sz="0" w:space="0" w:color="auto"/>
                <w:bottom w:val="none" w:sz="0" w:space="0" w:color="auto"/>
                <w:right w:val="none" w:sz="0" w:space="0" w:color="auto"/>
              </w:divBdr>
              <w:divsChild>
                <w:div w:id="368334102">
                  <w:marLeft w:val="0"/>
                  <w:marRight w:val="0"/>
                  <w:marTop w:val="0"/>
                  <w:marBottom w:val="0"/>
                  <w:divBdr>
                    <w:top w:val="none" w:sz="0" w:space="0" w:color="auto"/>
                    <w:left w:val="none" w:sz="0" w:space="0" w:color="auto"/>
                    <w:bottom w:val="none" w:sz="0" w:space="0" w:color="auto"/>
                    <w:right w:val="none" w:sz="0" w:space="0" w:color="auto"/>
                  </w:divBdr>
                  <w:divsChild>
                    <w:div w:id="866873496">
                      <w:marLeft w:val="0"/>
                      <w:marRight w:val="0"/>
                      <w:marTop w:val="0"/>
                      <w:marBottom w:val="0"/>
                      <w:divBdr>
                        <w:top w:val="single" w:sz="2" w:space="11" w:color="9797AB"/>
                        <w:left w:val="single" w:sz="6" w:space="8" w:color="9797AB"/>
                        <w:bottom w:val="single" w:sz="6" w:space="11" w:color="9797AB"/>
                        <w:right w:val="single" w:sz="6" w:space="8" w:color="9797A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i.net/" TargetMode="External"/><Relationship Id="rId3" Type="http://schemas.openxmlformats.org/officeDocument/2006/relationships/settings" Target="settings.xml"/><Relationship Id="rId7" Type="http://schemas.openxmlformats.org/officeDocument/2006/relationships/hyperlink" Target="mailto:DevonB@datap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B@datapi.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p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 Bradley</dc:creator>
  <cp:keywords/>
  <dc:description/>
  <cp:lastModifiedBy>Devon Bradley</cp:lastModifiedBy>
  <cp:revision>37</cp:revision>
  <dcterms:created xsi:type="dcterms:W3CDTF">2019-10-09T14:26:00Z</dcterms:created>
  <dcterms:modified xsi:type="dcterms:W3CDTF">2019-10-15T14:33:00Z</dcterms:modified>
</cp:coreProperties>
</file>